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1D2A" w14:textId="1AFC0F2E" w:rsidR="006A790F" w:rsidRPr="00461170" w:rsidRDefault="00461170" w:rsidP="0046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170">
        <w:rPr>
          <w:rFonts w:ascii="Times New Roman" w:hAnsi="Times New Roman" w:cs="Times New Roman"/>
          <w:sz w:val="28"/>
          <w:szCs w:val="28"/>
        </w:rPr>
        <w:t>Сводный протокол</w:t>
      </w:r>
    </w:p>
    <w:p w14:paraId="52DF1E38" w14:textId="60A0DA58" w:rsidR="00461170" w:rsidRDefault="00461170" w:rsidP="0046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170">
        <w:rPr>
          <w:rFonts w:ascii="Times New Roman" w:hAnsi="Times New Roman" w:cs="Times New Roman"/>
          <w:sz w:val="28"/>
          <w:szCs w:val="28"/>
        </w:rPr>
        <w:t>Соревнований «А ну-ка, парни!»</w:t>
      </w:r>
      <w:r>
        <w:rPr>
          <w:rFonts w:ascii="Times New Roman" w:hAnsi="Times New Roman" w:cs="Times New Roman"/>
          <w:sz w:val="28"/>
          <w:szCs w:val="28"/>
        </w:rPr>
        <w:t xml:space="preserve"> на первенство ЧГМА среди</w:t>
      </w:r>
      <w:r w:rsidR="004C6865">
        <w:rPr>
          <w:rFonts w:ascii="Times New Roman" w:hAnsi="Times New Roman" w:cs="Times New Roman"/>
          <w:sz w:val="28"/>
          <w:szCs w:val="28"/>
        </w:rPr>
        <w:t xml:space="preserve"> юношей </w:t>
      </w:r>
      <w:r>
        <w:rPr>
          <w:rFonts w:ascii="Times New Roman" w:hAnsi="Times New Roman" w:cs="Times New Roman"/>
          <w:sz w:val="28"/>
          <w:szCs w:val="28"/>
        </w:rPr>
        <w:t>1х и 2х курсов всех факультетов.</w:t>
      </w:r>
    </w:p>
    <w:p w14:paraId="077A2EE2" w14:textId="77777777" w:rsidR="00461170" w:rsidRDefault="00461170" w:rsidP="0046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17"/>
        <w:gridCol w:w="1260"/>
        <w:gridCol w:w="1188"/>
        <w:gridCol w:w="1429"/>
        <w:gridCol w:w="1085"/>
        <w:gridCol w:w="1361"/>
        <w:gridCol w:w="1193"/>
        <w:gridCol w:w="1083"/>
        <w:gridCol w:w="1114"/>
        <w:gridCol w:w="1134"/>
        <w:gridCol w:w="1122"/>
      </w:tblGrid>
      <w:tr w:rsidR="00461170" w14:paraId="1086D793" w14:textId="43CA2091" w:rsidTr="00461170">
        <w:trPr>
          <w:trHeight w:val="555"/>
        </w:trPr>
        <w:tc>
          <w:tcPr>
            <w:tcW w:w="300" w:type="dxa"/>
          </w:tcPr>
          <w:p w14:paraId="5308B7FA" w14:textId="2E4C3D04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5" w:type="dxa"/>
          </w:tcPr>
          <w:p w14:paraId="3B26944F" w14:textId="5D6CA601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92" w:type="dxa"/>
          </w:tcPr>
          <w:p w14:paraId="15FBEC45" w14:textId="657B80DE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193" w:type="dxa"/>
          </w:tcPr>
          <w:p w14:paraId="757C7042" w14:textId="01FE8032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192" w:type="dxa"/>
          </w:tcPr>
          <w:p w14:paraId="00746C1F" w14:textId="2946B0F5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переноска</w:t>
            </w:r>
          </w:p>
        </w:tc>
        <w:tc>
          <w:tcPr>
            <w:tcW w:w="1193" w:type="dxa"/>
          </w:tcPr>
          <w:p w14:paraId="4208BA96" w14:textId="00F92504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192" w:type="dxa"/>
          </w:tcPr>
          <w:p w14:paraId="06AC1288" w14:textId="708D57FE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 кольцами</w:t>
            </w:r>
          </w:p>
        </w:tc>
        <w:tc>
          <w:tcPr>
            <w:tcW w:w="1193" w:type="dxa"/>
          </w:tcPr>
          <w:p w14:paraId="29A3C68E" w14:textId="5F8536C5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метания</w:t>
            </w:r>
          </w:p>
        </w:tc>
        <w:tc>
          <w:tcPr>
            <w:tcW w:w="1192" w:type="dxa"/>
          </w:tcPr>
          <w:p w14:paraId="4443E322" w14:textId="0189DD5D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гиря</w:t>
            </w:r>
          </w:p>
        </w:tc>
        <w:tc>
          <w:tcPr>
            <w:tcW w:w="1193" w:type="dxa"/>
          </w:tcPr>
          <w:p w14:paraId="1A4003ED" w14:textId="6E966496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192" w:type="dxa"/>
          </w:tcPr>
          <w:p w14:paraId="36AB6035" w14:textId="584F1DB6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93" w:type="dxa"/>
          </w:tcPr>
          <w:p w14:paraId="3C503ACF" w14:textId="7A3F127B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734E8" w14:paraId="54096EAF" w14:textId="77777777" w:rsidTr="00461170">
        <w:trPr>
          <w:trHeight w:val="555"/>
        </w:trPr>
        <w:tc>
          <w:tcPr>
            <w:tcW w:w="300" w:type="dxa"/>
          </w:tcPr>
          <w:p w14:paraId="13E0A2A7" w14:textId="3DCD9BC5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2BCC98DE" w14:textId="04378A10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1курс 1 поток</w:t>
            </w:r>
          </w:p>
        </w:tc>
        <w:tc>
          <w:tcPr>
            <w:tcW w:w="1192" w:type="dxa"/>
          </w:tcPr>
          <w:p w14:paraId="631138F7" w14:textId="03366F3E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14:paraId="26C33E0A" w14:textId="78C577AD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14:paraId="2B2FC519" w14:textId="22A242E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14:paraId="62A92426" w14:textId="6E8B7DF5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14:paraId="0DDCBE5E" w14:textId="335C9B6E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14:paraId="687FD996" w14:textId="6002EA40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</w:tcPr>
          <w:p w14:paraId="0BCB4D9A" w14:textId="1EA0E340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14:paraId="116CB4F6" w14:textId="003D7CA7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14:paraId="1266F4B2" w14:textId="137AE764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3" w:type="dxa"/>
          </w:tcPr>
          <w:p w14:paraId="12C61467" w14:textId="4D7110AD" w:rsidR="00461170" w:rsidRPr="00503B23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B2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7734E8" w14:paraId="0807876D" w14:textId="77777777" w:rsidTr="00461170">
        <w:trPr>
          <w:trHeight w:val="555"/>
        </w:trPr>
        <w:tc>
          <w:tcPr>
            <w:tcW w:w="300" w:type="dxa"/>
          </w:tcPr>
          <w:p w14:paraId="29C61859" w14:textId="13DD9BD4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14:paraId="2FA0D810" w14:textId="5173712F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2 поток</w:t>
            </w:r>
          </w:p>
        </w:tc>
        <w:tc>
          <w:tcPr>
            <w:tcW w:w="1192" w:type="dxa"/>
          </w:tcPr>
          <w:p w14:paraId="488DAD76" w14:textId="5A56569E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3" w:type="dxa"/>
          </w:tcPr>
          <w:p w14:paraId="7E4464ED" w14:textId="4A8D28B9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</w:tcPr>
          <w:p w14:paraId="20E0C8DE" w14:textId="45ED8DC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3" w:type="dxa"/>
          </w:tcPr>
          <w:p w14:paraId="6A86AE5C" w14:textId="786C018F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14:paraId="4BDBE4B9" w14:textId="02C3AA80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14:paraId="4DE27D39" w14:textId="6AE191A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14:paraId="04EAE2C1" w14:textId="1D3AD5BC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14:paraId="4209C0EF" w14:textId="51E3D222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</w:tcPr>
          <w:p w14:paraId="0B3B5ADB" w14:textId="72107910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3" w:type="dxa"/>
          </w:tcPr>
          <w:p w14:paraId="7F1948B7" w14:textId="6679FEF5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4E8" w14:paraId="5B6175BD" w14:textId="77777777" w:rsidTr="00461170">
        <w:trPr>
          <w:trHeight w:val="555"/>
        </w:trPr>
        <w:tc>
          <w:tcPr>
            <w:tcW w:w="300" w:type="dxa"/>
          </w:tcPr>
          <w:p w14:paraId="49FF6265" w14:textId="37AFBD8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14:paraId="656E9BEC" w14:textId="573577D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пед.фак</w:t>
            </w:r>
            <w:proofErr w:type="spellEnd"/>
            <w:proofErr w:type="gramEnd"/>
          </w:p>
        </w:tc>
        <w:tc>
          <w:tcPr>
            <w:tcW w:w="1192" w:type="dxa"/>
          </w:tcPr>
          <w:p w14:paraId="5F60A7C4" w14:textId="363DB7EB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14:paraId="1A10EDC9" w14:textId="24602B3C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14:paraId="167EFADC" w14:textId="456500C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14:paraId="206A7E4D" w14:textId="6284B7F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14:paraId="307C022D" w14:textId="27709451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14:paraId="206C46A6" w14:textId="6A9DD643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14:paraId="74DF2106" w14:textId="75264BB6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14:paraId="2F02D167" w14:textId="2C01366D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14:paraId="1A281764" w14:textId="38E7F05F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3" w:type="dxa"/>
          </w:tcPr>
          <w:p w14:paraId="0F1608EF" w14:textId="0599A4C7" w:rsidR="00461170" w:rsidRPr="00503B23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B2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3</w:t>
            </w:r>
          </w:p>
        </w:tc>
      </w:tr>
      <w:tr w:rsidR="007734E8" w14:paraId="08BB064D" w14:textId="77777777" w:rsidTr="00461170">
        <w:trPr>
          <w:trHeight w:val="555"/>
        </w:trPr>
        <w:tc>
          <w:tcPr>
            <w:tcW w:w="300" w:type="dxa"/>
          </w:tcPr>
          <w:p w14:paraId="6E585C20" w14:textId="6C06AFA5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14:paraId="4ED33AAD" w14:textId="308488CD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стом.фак</w:t>
            </w:r>
            <w:proofErr w:type="spellEnd"/>
            <w:proofErr w:type="gramEnd"/>
          </w:p>
        </w:tc>
        <w:tc>
          <w:tcPr>
            <w:tcW w:w="1192" w:type="dxa"/>
          </w:tcPr>
          <w:p w14:paraId="187ECCDA" w14:textId="3B0842AD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14:paraId="53857E0B" w14:textId="18675119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14:paraId="43414456" w14:textId="4EDBCB4D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14:paraId="39E77700" w14:textId="18928A06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14:paraId="7FCD1A15" w14:textId="24F6BA87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7A6E84B9" w14:textId="4431A879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</w:tcPr>
          <w:p w14:paraId="7CE69907" w14:textId="59336AB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3" w:type="dxa"/>
          </w:tcPr>
          <w:p w14:paraId="35898A12" w14:textId="4591ADD1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</w:tcPr>
          <w:p w14:paraId="788296FF" w14:textId="738C3BD9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3" w:type="dxa"/>
          </w:tcPr>
          <w:p w14:paraId="44E7B943" w14:textId="60819690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4E8" w14:paraId="2668E943" w14:textId="77777777" w:rsidTr="00461170">
        <w:trPr>
          <w:trHeight w:val="555"/>
        </w:trPr>
        <w:tc>
          <w:tcPr>
            <w:tcW w:w="300" w:type="dxa"/>
          </w:tcPr>
          <w:p w14:paraId="5AD180BE" w14:textId="578D3158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14:paraId="374BC543" w14:textId="77777777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леч1 поток + 2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поток</w:t>
            </w:r>
          </w:p>
          <w:p w14:paraId="3244E260" w14:textId="5168A9ED" w:rsidR="007734E8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17AD3F30" w14:textId="46F2C81B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14:paraId="6C5DE4C2" w14:textId="4E9EFDAE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14:paraId="691DDBE3" w14:textId="61133039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39898595" w14:textId="48C5D55B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14:paraId="6BD6711B" w14:textId="285E8205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3" w:type="dxa"/>
          </w:tcPr>
          <w:p w14:paraId="1CBDF9B2" w14:textId="40190585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14:paraId="3F20CFE5" w14:textId="2491FA60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</w:tcPr>
          <w:p w14:paraId="68D460CD" w14:textId="00C609F0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14:paraId="369285CB" w14:textId="7F752C3E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3" w:type="dxa"/>
          </w:tcPr>
          <w:p w14:paraId="08C6E5C0" w14:textId="4B04F342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  <w:p w14:paraId="2E23971C" w14:textId="3A707F0D" w:rsidR="007734E8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E8" w14:paraId="4BEC82D8" w14:textId="77777777" w:rsidTr="00461170">
        <w:trPr>
          <w:trHeight w:val="555"/>
        </w:trPr>
        <w:tc>
          <w:tcPr>
            <w:tcW w:w="300" w:type="dxa"/>
          </w:tcPr>
          <w:p w14:paraId="537A81E4" w14:textId="5EAAE61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14:paraId="1DD5D8AE" w14:textId="5629DA0A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192" w:type="dxa"/>
          </w:tcPr>
          <w:p w14:paraId="2FE63E50" w14:textId="6AF384CE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</w:tcPr>
          <w:p w14:paraId="2EF15842" w14:textId="4476CEA2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</w:tcPr>
          <w:p w14:paraId="7BD3A39B" w14:textId="382DE016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</w:tcPr>
          <w:p w14:paraId="01386407" w14:textId="6896E15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14:paraId="6B62179D" w14:textId="4CAEBD67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</w:tcPr>
          <w:p w14:paraId="2D30CF49" w14:textId="5ACDA78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14:paraId="448CDC17" w14:textId="0F3EED13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6AE43D83" w14:textId="4877FBF4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14:paraId="5118BEA7" w14:textId="268BA3D8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3" w:type="dxa"/>
          </w:tcPr>
          <w:p w14:paraId="3D56F472" w14:textId="7253174B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4E8" w14:paraId="3C013375" w14:textId="77777777" w:rsidTr="00461170">
        <w:trPr>
          <w:trHeight w:val="555"/>
        </w:trPr>
        <w:tc>
          <w:tcPr>
            <w:tcW w:w="300" w:type="dxa"/>
          </w:tcPr>
          <w:p w14:paraId="1FE5C7B8" w14:textId="5D49FA7D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14:paraId="4D2BB0CA" w14:textId="40D80625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192" w:type="dxa"/>
          </w:tcPr>
          <w:p w14:paraId="202A1225" w14:textId="1B3ABA3D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0906EA57" w14:textId="1CE1EF33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14:paraId="6958B75D" w14:textId="52FA7C9D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14:paraId="0B7F47A0" w14:textId="7F4FCC46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14:paraId="2CEB7AA0" w14:textId="66A4EC1C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14:paraId="60CC1A20" w14:textId="1AF597CF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14:paraId="11131AD7" w14:textId="7C19AE37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14:paraId="24F95C16" w14:textId="3E098939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14:paraId="0D4E7164" w14:textId="254C43DA" w:rsidR="00461170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3" w:type="dxa"/>
          </w:tcPr>
          <w:p w14:paraId="1560C20D" w14:textId="79D3CD1F" w:rsidR="00461170" w:rsidRPr="00503B23" w:rsidRDefault="007734E8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B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461170" w14:paraId="4F6AF5C4" w14:textId="77777777" w:rsidTr="00461170">
        <w:trPr>
          <w:trHeight w:val="555"/>
        </w:trPr>
        <w:tc>
          <w:tcPr>
            <w:tcW w:w="300" w:type="dxa"/>
          </w:tcPr>
          <w:p w14:paraId="1C543A04" w14:textId="55635025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14:paraId="66427914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1F2BD500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6F972794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14D65D04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EBB2CDA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DB4B58E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48A60D49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2558775F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4DE846C9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2F06D9A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3CA98BF4" w14:textId="77777777" w:rsidR="00461170" w:rsidRDefault="00461170" w:rsidP="0046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8F84A" w14:textId="77777777" w:rsidR="007734E8" w:rsidRDefault="007734E8" w:rsidP="0077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4551AC3" w14:textId="5FFD60D8" w:rsidR="004C6865" w:rsidRDefault="004C6865" w:rsidP="0077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2 курс стоматологического факультета</w:t>
      </w:r>
    </w:p>
    <w:p w14:paraId="47B73722" w14:textId="77777777" w:rsidR="004C6865" w:rsidRDefault="004C6865" w:rsidP="0077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 курс 1 поток лечебного факультета</w:t>
      </w:r>
    </w:p>
    <w:p w14:paraId="194301D0" w14:textId="77777777" w:rsidR="004C6865" w:rsidRDefault="004C6865" w:rsidP="0077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 курс педиатрического факультета</w:t>
      </w:r>
    </w:p>
    <w:p w14:paraId="1789058A" w14:textId="636F5687" w:rsidR="004C6865" w:rsidRDefault="004C6865" w:rsidP="0077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сильный – Кудрявцев Денис</w:t>
      </w:r>
      <w:r w:rsidR="007734E8">
        <w:rPr>
          <w:rFonts w:ascii="Times New Roman" w:hAnsi="Times New Roman" w:cs="Times New Roman"/>
          <w:sz w:val="28"/>
          <w:szCs w:val="28"/>
        </w:rPr>
        <w:t xml:space="preserve"> </w:t>
      </w:r>
      <w:r w:rsidR="00AB48B4">
        <w:rPr>
          <w:rFonts w:ascii="Times New Roman" w:hAnsi="Times New Roman" w:cs="Times New Roman"/>
          <w:sz w:val="28"/>
          <w:szCs w:val="28"/>
        </w:rPr>
        <w:t>242 гр.</w:t>
      </w:r>
    </w:p>
    <w:p w14:paraId="53907AE2" w14:textId="7E5C8165" w:rsidR="004C6865" w:rsidRDefault="004C6865" w:rsidP="0077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меткий – Гринченко </w:t>
      </w:r>
      <w:r w:rsidR="00AB48B4">
        <w:rPr>
          <w:rFonts w:ascii="Times New Roman" w:hAnsi="Times New Roman" w:cs="Times New Roman"/>
          <w:sz w:val="28"/>
          <w:szCs w:val="28"/>
        </w:rPr>
        <w:t xml:space="preserve">Игорь </w:t>
      </w:r>
      <w:r>
        <w:rPr>
          <w:rFonts w:ascii="Times New Roman" w:hAnsi="Times New Roman" w:cs="Times New Roman"/>
          <w:sz w:val="28"/>
          <w:szCs w:val="28"/>
        </w:rPr>
        <w:t>215 гр.</w:t>
      </w:r>
    </w:p>
    <w:p w14:paraId="3C8AFF51" w14:textId="78CE1008" w:rsidR="007734E8" w:rsidRPr="00AB48B4" w:rsidRDefault="004C6865" w:rsidP="0077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B48B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7734E8" w:rsidRPr="00AB48B4">
        <w:rPr>
          <w:rFonts w:ascii="Times New Roman" w:hAnsi="Times New Roman" w:cs="Times New Roman"/>
          <w:sz w:val="24"/>
          <w:szCs w:val="24"/>
        </w:rPr>
        <w:t xml:space="preserve">Заведующая кафедрой физической культуры                             О.А. </w:t>
      </w:r>
      <w:proofErr w:type="spellStart"/>
      <w:r w:rsidR="007734E8" w:rsidRPr="00AB48B4">
        <w:rPr>
          <w:rFonts w:ascii="Times New Roman" w:hAnsi="Times New Roman" w:cs="Times New Roman"/>
          <w:sz w:val="24"/>
          <w:szCs w:val="24"/>
        </w:rPr>
        <w:t>Лизандер</w:t>
      </w:r>
      <w:proofErr w:type="spellEnd"/>
    </w:p>
    <w:sectPr w:rsidR="007734E8" w:rsidRPr="00AB48B4" w:rsidSect="004611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FE"/>
    <w:rsid w:val="00461170"/>
    <w:rsid w:val="004C6865"/>
    <w:rsid w:val="00503B23"/>
    <w:rsid w:val="005D78DB"/>
    <w:rsid w:val="006A790F"/>
    <w:rsid w:val="007734E8"/>
    <w:rsid w:val="00AB48B4"/>
    <w:rsid w:val="00C632E3"/>
    <w:rsid w:val="00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3C19"/>
  <w15:chartTrackingRefBased/>
  <w15:docId w15:val="{14F29821-8DD1-44C3-B5EC-D8FF281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2022-03-12T03:41:00Z</dcterms:created>
  <dcterms:modified xsi:type="dcterms:W3CDTF">2022-03-12T04:11:00Z</dcterms:modified>
</cp:coreProperties>
</file>